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F6" w:rsidRPr="00925363" w:rsidRDefault="007D685A">
      <w:pPr>
        <w:rPr>
          <w:sz w:val="32"/>
          <w:szCs w:val="32"/>
        </w:rPr>
      </w:pPr>
      <w:r>
        <w:rPr>
          <w:sz w:val="32"/>
          <w:szCs w:val="32"/>
        </w:rPr>
        <w:t>Bewährte und n</w:t>
      </w:r>
      <w:r w:rsidR="00D00AF6" w:rsidRPr="00925363">
        <w:rPr>
          <w:sz w:val="32"/>
          <w:szCs w:val="32"/>
        </w:rPr>
        <w:t>eue Veranstaltungen im Wirtschaftspark Liezen</w:t>
      </w:r>
    </w:p>
    <w:p w:rsidR="00D00AF6" w:rsidRDefault="00D00AF6">
      <w:pPr>
        <w:rPr>
          <w:sz w:val="24"/>
          <w:szCs w:val="24"/>
        </w:rPr>
      </w:pPr>
      <w:r w:rsidRPr="0099319F">
        <w:rPr>
          <w:sz w:val="24"/>
          <w:szCs w:val="24"/>
        </w:rPr>
        <w:t xml:space="preserve">Der Wirtschaftspark Liezen beheimatet zahlreiche Jungunternehmer und versteht sich als regionales Kompetenzzentrum für Vernetzung und Innovation. In den kommenden Wochen wird </w:t>
      </w:r>
      <w:r w:rsidR="007D685A" w:rsidRPr="0099319F">
        <w:rPr>
          <w:sz w:val="24"/>
          <w:szCs w:val="24"/>
        </w:rPr>
        <w:t xml:space="preserve">wieder </w:t>
      </w:r>
      <w:r w:rsidRPr="0099319F">
        <w:rPr>
          <w:sz w:val="24"/>
          <w:szCs w:val="24"/>
        </w:rPr>
        <w:t>zu Denkstelle, Bildungsmonat und</w:t>
      </w:r>
      <w:r w:rsidR="007D685A" w:rsidRPr="0099319F">
        <w:rPr>
          <w:sz w:val="24"/>
          <w:szCs w:val="24"/>
        </w:rPr>
        <w:t xml:space="preserve"> erstmals zur</w:t>
      </w:r>
      <w:r w:rsidR="00BC587C" w:rsidRPr="0099319F">
        <w:rPr>
          <w:sz w:val="24"/>
          <w:szCs w:val="24"/>
        </w:rPr>
        <w:t xml:space="preserve"> Business Lounge geladen, die Teilnahme </w:t>
      </w:r>
      <w:r w:rsidR="0099319F">
        <w:rPr>
          <w:sz w:val="24"/>
          <w:szCs w:val="24"/>
        </w:rPr>
        <w:t xml:space="preserve">an allen Veranstaltungen </w:t>
      </w:r>
      <w:r w:rsidR="00BC587C" w:rsidRPr="0099319F">
        <w:rPr>
          <w:sz w:val="24"/>
          <w:szCs w:val="24"/>
        </w:rPr>
        <w:t xml:space="preserve">ist kostenlos. </w:t>
      </w:r>
    </w:p>
    <w:p w:rsidR="0099319F" w:rsidRPr="0099319F" w:rsidRDefault="0099319F">
      <w:pPr>
        <w:rPr>
          <w:sz w:val="24"/>
          <w:szCs w:val="24"/>
        </w:rPr>
      </w:pPr>
    </w:p>
    <w:p w:rsidR="004D2A3A" w:rsidRDefault="00925363">
      <w:pPr>
        <w:rPr>
          <w:sz w:val="28"/>
          <w:szCs w:val="28"/>
        </w:rPr>
      </w:pPr>
      <w:r w:rsidRPr="00925363">
        <w:rPr>
          <w:sz w:val="28"/>
          <w:szCs w:val="28"/>
        </w:rPr>
        <w:t>Denkstelle bei Met</w:t>
      </w:r>
      <w:r w:rsidR="00DD0C0E">
        <w:rPr>
          <w:sz w:val="28"/>
          <w:szCs w:val="28"/>
        </w:rPr>
        <w:t>allbau</w:t>
      </w:r>
      <w:r w:rsidRPr="00925363">
        <w:rPr>
          <w:sz w:val="28"/>
          <w:szCs w:val="28"/>
        </w:rPr>
        <w:t xml:space="preserve"> Krammer </w:t>
      </w:r>
    </w:p>
    <w:p w:rsidR="00925363" w:rsidRDefault="00925363">
      <w:pPr>
        <w:rPr>
          <w:sz w:val="24"/>
          <w:szCs w:val="24"/>
        </w:rPr>
      </w:pPr>
      <w:r>
        <w:rPr>
          <w:sz w:val="24"/>
          <w:szCs w:val="24"/>
        </w:rPr>
        <w:t>Am Dienstag, dem 3. Juni findet um 19:00 Uhr die 22. Ausg</w:t>
      </w:r>
      <w:r w:rsidR="007D685A">
        <w:rPr>
          <w:sz w:val="24"/>
          <w:szCs w:val="24"/>
        </w:rPr>
        <w:t xml:space="preserve">abe der </w:t>
      </w:r>
      <w:r>
        <w:rPr>
          <w:sz w:val="24"/>
          <w:szCs w:val="24"/>
        </w:rPr>
        <w:t>„Denkstelle Liezen“ statt. Treffpunkt ist die Schlosserei Metallbau Krammer im Gewerbepark</w:t>
      </w:r>
      <w:r w:rsidR="00F733E7">
        <w:rPr>
          <w:sz w:val="24"/>
          <w:szCs w:val="24"/>
        </w:rPr>
        <w:t xml:space="preserve"> West in Rottenmann. Nach einer Unternehmenspräsentation durch Geschäftsführer Wolfgang Krammer wird </w:t>
      </w:r>
      <w:r w:rsidR="007D685A">
        <w:rPr>
          <w:sz w:val="24"/>
          <w:szCs w:val="24"/>
        </w:rPr>
        <w:t xml:space="preserve">Elisabeth </w:t>
      </w:r>
      <w:proofErr w:type="spellStart"/>
      <w:r w:rsidR="007D685A">
        <w:rPr>
          <w:sz w:val="24"/>
          <w:szCs w:val="24"/>
        </w:rPr>
        <w:t>Mitschanek</w:t>
      </w:r>
      <w:proofErr w:type="spellEnd"/>
      <w:r w:rsidR="007D685A">
        <w:rPr>
          <w:sz w:val="24"/>
          <w:szCs w:val="24"/>
        </w:rPr>
        <w:t xml:space="preserve"> vom Institut Kutschera ein Impulsreferat über Kommunikation in Unternehmen halten. Anschließ</w:t>
      </w:r>
      <w:r w:rsidR="0099319F">
        <w:rPr>
          <w:sz w:val="24"/>
          <w:szCs w:val="24"/>
        </w:rPr>
        <w:t xml:space="preserve">end lädt die Familie Krammer </w:t>
      </w:r>
      <w:proofErr w:type="gramStart"/>
      <w:r w:rsidR="0099319F">
        <w:rPr>
          <w:sz w:val="24"/>
          <w:szCs w:val="24"/>
        </w:rPr>
        <w:t>zu</w:t>
      </w:r>
      <w:r w:rsidR="00254F55">
        <w:rPr>
          <w:sz w:val="24"/>
          <w:szCs w:val="24"/>
        </w:rPr>
        <w:t>m</w:t>
      </w:r>
      <w:proofErr w:type="gramEnd"/>
      <w:r w:rsidR="00254F55">
        <w:rPr>
          <w:sz w:val="24"/>
          <w:szCs w:val="24"/>
        </w:rPr>
        <w:t xml:space="preserve"> freien</w:t>
      </w:r>
      <w:r w:rsidR="007D685A">
        <w:rPr>
          <w:sz w:val="24"/>
          <w:szCs w:val="24"/>
        </w:rPr>
        <w:t xml:space="preserve"> Netzwerken bei einer kleinen Stärkung. Eingeladen sind alle Unternehmerinnen und alle Interessierten, die Teilnehmerzahl ist begrenzt. </w:t>
      </w:r>
    </w:p>
    <w:p w:rsidR="007D685A" w:rsidRDefault="007D685A">
      <w:pPr>
        <w:rPr>
          <w:sz w:val="28"/>
          <w:szCs w:val="28"/>
        </w:rPr>
      </w:pPr>
      <w:r w:rsidRPr="007D685A">
        <w:rPr>
          <w:sz w:val="28"/>
          <w:szCs w:val="28"/>
        </w:rPr>
        <w:t xml:space="preserve">Bildungsmonat Juni </w:t>
      </w:r>
    </w:p>
    <w:p w:rsidR="007D685A" w:rsidRDefault="007D685A">
      <w:pPr>
        <w:rPr>
          <w:sz w:val="24"/>
          <w:szCs w:val="24"/>
        </w:rPr>
      </w:pPr>
      <w:r>
        <w:rPr>
          <w:sz w:val="24"/>
          <w:szCs w:val="24"/>
        </w:rPr>
        <w:t xml:space="preserve">Der Monat Juni steht im Wirtschaftspark wieder ganz im Zeichen der betrieblichen Weiterbildung. </w:t>
      </w:r>
      <w:r w:rsidR="00CD2B7C">
        <w:rPr>
          <w:sz w:val="24"/>
          <w:szCs w:val="24"/>
        </w:rPr>
        <w:t>Heuer werden die Vortragenden das Thema „</w:t>
      </w:r>
      <w:proofErr w:type="spellStart"/>
      <w:r w:rsidR="00CD2B7C">
        <w:rPr>
          <w:sz w:val="24"/>
          <w:szCs w:val="24"/>
        </w:rPr>
        <w:t>Employer</w:t>
      </w:r>
      <w:proofErr w:type="spellEnd"/>
      <w:r w:rsidR="00CD2B7C">
        <w:rPr>
          <w:sz w:val="24"/>
          <w:szCs w:val="24"/>
        </w:rPr>
        <w:t xml:space="preserve"> Branding –</w:t>
      </w:r>
      <w:r w:rsidR="00BC587C">
        <w:rPr>
          <w:sz w:val="24"/>
          <w:szCs w:val="24"/>
        </w:rPr>
        <w:t xml:space="preserve"> Arbeitgebermarketing“ in den Mittelpunkt stellen. Der Wettbewerb um die besten Mitarbeiterinnen und Mitarbeiter hat längst auch unsere Region erreicht und verspricht spannende Abende an den Terminen 5., 11., 18. und 25. Juni, Beginn ist jeweils um 19:00 Uhr mit anschließendem Imbiss. </w:t>
      </w:r>
    </w:p>
    <w:p w:rsidR="00DD0C0E" w:rsidRDefault="00DD0C0E">
      <w:pPr>
        <w:rPr>
          <w:sz w:val="28"/>
          <w:szCs w:val="28"/>
        </w:rPr>
      </w:pPr>
      <w:r w:rsidRPr="00DD0C0E">
        <w:rPr>
          <w:sz w:val="28"/>
          <w:szCs w:val="28"/>
        </w:rPr>
        <w:t xml:space="preserve">Business Lounge Liezen </w:t>
      </w:r>
    </w:p>
    <w:p w:rsidR="00DD0C0E" w:rsidRDefault="00DD0C0E">
      <w:pPr>
        <w:rPr>
          <w:sz w:val="24"/>
          <w:szCs w:val="24"/>
        </w:rPr>
      </w:pPr>
      <w:r>
        <w:rPr>
          <w:sz w:val="24"/>
          <w:szCs w:val="24"/>
        </w:rPr>
        <w:t xml:space="preserve">Gemeinsam mit dem steirischen Autocluster veranstaltet der Wirtschaftspark Liezen erstmals </w:t>
      </w:r>
      <w:r w:rsidR="00F408CB">
        <w:rPr>
          <w:sz w:val="24"/>
          <w:szCs w:val="24"/>
        </w:rPr>
        <w:t>einen</w:t>
      </w:r>
      <w:r>
        <w:rPr>
          <w:sz w:val="24"/>
          <w:szCs w:val="24"/>
        </w:rPr>
        <w:t xml:space="preserve"> Event zum Thema Technologietransfer. </w:t>
      </w:r>
      <w:r w:rsidR="00F408CB">
        <w:rPr>
          <w:sz w:val="24"/>
          <w:szCs w:val="24"/>
        </w:rPr>
        <w:t>Alle Betriebe, die sich mit den Themen Trennen und Fügen beschäfti</w:t>
      </w:r>
      <w:r w:rsidR="00E8538B">
        <w:rPr>
          <w:sz w:val="24"/>
          <w:szCs w:val="24"/>
        </w:rPr>
        <w:t>gen, sind herzlich zur Teilnahm</w:t>
      </w:r>
      <w:r w:rsidR="00F408CB">
        <w:rPr>
          <w:sz w:val="24"/>
          <w:szCs w:val="24"/>
        </w:rPr>
        <w:t xml:space="preserve"> eingeladen. Eröffnet wird die Veranstaltung durch wissenschaftliche Impulsvorträge, danach besteht die Möglichkeit für Kurzpräsentationen der Firmen und persönlichen Austausch. Die Teilnahme einiger Mitgliedsbetriebe des steirischen Autoclusters ermöglicht den Input der Branche und den intensiven Austausch mit Betrieben aus dem Grazer Raum.  </w:t>
      </w:r>
    </w:p>
    <w:p w:rsidR="00E8538B" w:rsidRPr="00DD0C0E" w:rsidRDefault="00E8538B">
      <w:pPr>
        <w:rPr>
          <w:sz w:val="24"/>
          <w:szCs w:val="24"/>
        </w:rPr>
      </w:pPr>
      <w:r>
        <w:rPr>
          <w:sz w:val="24"/>
          <w:szCs w:val="24"/>
        </w:rPr>
        <w:t xml:space="preserve">Informationen und Anmeldung zu allen Veranstaltungen finden Sie unter </w:t>
      </w:r>
      <w:hyperlink r:id="rId5" w:history="1">
        <w:r w:rsidRPr="00986033">
          <w:rPr>
            <w:rStyle w:val="Hyperlink"/>
            <w:sz w:val="24"/>
            <w:szCs w:val="24"/>
          </w:rPr>
          <w:t>www.wirtschaftspark-liezen.at</w:t>
        </w:r>
      </w:hyperlink>
      <w:r>
        <w:rPr>
          <w:sz w:val="24"/>
          <w:szCs w:val="24"/>
        </w:rPr>
        <w:t xml:space="preserve"> </w:t>
      </w:r>
    </w:p>
    <w:sectPr w:rsidR="00E8538B" w:rsidRPr="00DD0C0E" w:rsidSect="004D2A3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0AF6"/>
    <w:rsid w:val="001E77DD"/>
    <w:rsid w:val="00254F55"/>
    <w:rsid w:val="003C0FF0"/>
    <w:rsid w:val="003F04C8"/>
    <w:rsid w:val="004D2A3A"/>
    <w:rsid w:val="00517AB2"/>
    <w:rsid w:val="005904FB"/>
    <w:rsid w:val="007D685A"/>
    <w:rsid w:val="008C4AD3"/>
    <w:rsid w:val="00925363"/>
    <w:rsid w:val="0099319F"/>
    <w:rsid w:val="00AA12C2"/>
    <w:rsid w:val="00BC587C"/>
    <w:rsid w:val="00C115EA"/>
    <w:rsid w:val="00CD2B7C"/>
    <w:rsid w:val="00D00AF6"/>
    <w:rsid w:val="00DC0AB5"/>
    <w:rsid w:val="00DD0C0E"/>
    <w:rsid w:val="00E81C81"/>
    <w:rsid w:val="00E8538B"/>
    <w:rsid w:val="00E85B18"/>
    <w:rsid w:val="00F408CB"/>
    <w:rsid w:val="00F733E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77DD"/>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1E77DD"/>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unhideWhenUsed/>
    <w:qFormat/>
    <w:rsid w:val="001E77DD"/>
    <w:pPr>
      <w:keepNext/>
      <w:spacing w:before="240" w:after="60"/>
      <w:outlineLvl w:val="1"/>
    </w:pPr>
    <w:rPr>
      <w:rFonts w:asciiTheme="majorHAnsi" w:eastAsiaTheme="majorEastAsia" w:hAnsiTheme="majorHAnsi" w:cstheme="majorBidi"/>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77DD"/>
    <w:rPr>
      <w:rFonts w:asciiTheme="majorHAnsi" w:eastAsiaTheme="majorEastAsia" w:hAnsiTheme="majorHAnsi" w:cstheme="majorBidi"/>
      <w:b/>
      <w:bCs/>
      <w:kern w:val="32"/>
      <w:sz w:val="32"/>
      <w:szCs w:val="32"/>
      <w:lang w:eastAsia="en-US"/>
    </w:rPr>
  </w:style>
  <w:style w:type="character" w:customStyle="1" w:styleId="berschrift2Zchn">
    <w:name w:val="Überschrift 2 Zchn"/>
    <w:basedOn w:val="Absatz-Standardschriftart"/>
    <w:link w:val="berschrift2"/>
    <w:uiPriority w:val="9"/>
    <w:rsid w:val="001E77DD"/>
    <w:rPr>
      <w:rFonts w:asciiTheme="majorHAnsi" w:eastAsiaTheme="majorEastAsia" w:hAnsiTheme="majorHAnsi" w:cstheme="majorBidi"/>
      <w:b/>
      <w:bCs/>
      <w:i/>
      <w:iCs/>
      <w:sz w:val="28"/>
      <w:szCs w:val="28"/>
      <w:lang w:eastAsia="en-US"/>
    </w:rPr>
  </w:style>
  <w:style w:type="character" w:styleId="Hyperlink">
    <w:name w:val="Hyperlink"/>
    <w:basedOn w:val="Absatz-Standardschriftart"/>
    <w:uiPriority w:val="99"/>
    <w:unhideWhenUsed/>
    <w:rsid w:val="00E853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irtschaftspark-liezen.at"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39A57-F3E0-4EB4-AB47-914760D3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1870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Fröhlich</dc:creator>
  <cp:lastModifiedBy>Michael Fröhlich</cp:lastModifiedBy>
  <cp:revision>10</cp:revision>
  <cp:lastPrinted>2014-04-23T07:58:00Z</cp:lastPrinted>
  <dcterms:created xsi:type="dcterms:W3CDTF">2014-04-22T09:52:00Z</dcterms:created>
  <dcterms:modified xsi:type="dcterms:W3CDTF">2014-04-24T08:41:00Z</dcterms:modified>
</cp:coreProperties>
</file>